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17" w:rsidRDefault="009C645A">
      <w:pPr>
        <w:pStyle w:val="Title"/>
        <w:spacing w:line="276" w:lineRule="auto"/>
        <w:ind w:right="114"/>
      </w:pPr>
      <w:r>
        <w:t>THE TITLE: TIMES NEW ROMAN 1</w:t>
      </w:r>
      <w:r w:rsidR="00D30BE9">
        <w:t>2</w:t>
      </w:r>
      <w:r>
        <w:t>, BOLD, UPPERCASE AND CENTERED, SHOULD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LIMITED UP</w:t>
      </w:r>
      <w:r>
        <w:rPr>
          <w:spacing w:val="-4"/>
        </w:rPr>
        <w:t xml:space="preserve"> </w:t>
      </w:r>
      <w:r>
        <w:t>TO TWO</w:t>
      </w:r>
      <w:r>
        <w:rPr>
          <w:spacing w:val="-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SINGLE PARAGRAPH</w:t>
      </w:r>
    </w:p>
    <w:p w:rsidR="00762517" w:rsidRDefault="009C645A">
      <w:pPr>
        <w:spacing w:line="278" w:lineRule="auto"/>
        <w:ind w:left="106" w:right="115"/>
        <w:jc w:val="center"/>
        <w:rPr>
          <w:i/>
        </w:rPr>
      </w:pPr>
      <w:r>
        <w:rPr>
          <w:i/>
        </w:rPr>
        <w:t>Authors</w:t>
      </w:r>
      <w:r>
        <w:rPr>
          <w:i/>
          <w:spacing w:val="-2"/>
        </w:rPr>
        <w:t xml:space="preserve"> </w:t>
      </w:r>
      <w:r>
        <w:rPr>
          <w:i/>
        </w:rPr>
        <w:t>full names,</w:t>
      </w:r>
      <w:r>
        <w:rPr>
          <w:i/>
          <w:spacing w:val="-4"/>
        </w:rPr>
        <w:t xml:space="preserve"> </w:t>
      </w:r>
      <w:r>
        <w:rPr>
          <w:i/>
        </w:rPr>
        <w:t>Times</w:t>
      </w:r>
      <w:r>
        <w:rPr>
          <w:i/>
          <w:spacing w:val="-6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Roman</w:t>
      </w:r>
      <w:r>
        <w:rPr>
          <w:i/>
          <w:spacing w:val="-2"/>
        </w:rPr>
        <w:t xml:space="preserve"> </w:t>
      </w:r>
      <w:r>
        <w:rPr>
          <w:i/>
        </w:rPr>
        <w:t>1</w:t>
      </w:r>
      <w:r w:rsidR="00D30BE9">
        <w:rPr>
          <w:i/>
        </w:rPr>
        <w:t>2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bold,</w:t>
      </w:r>
      <w:r>
        <w:rPr>
          <w:i/>
          <w:spacing w:val="-1"/>
        </w:rPr>
        <w:t xml:space="preserve"> </w:t>
      </w:r>
      <w:r>
        <w:rPr>
          <w:i/>
        </w:rPr>
        <w:t>centered,</w:t>
      </w:r>
      <w:r>
        <w:rPr>
          <w:i/>
          <w:spacing w:val="-1"/>
        </w:rPr>
        <w:t xml:space="preserve"> </w:t>
      </w:r>
      <w:r>
        <w:rPr>
          <w:i/>
        </w:rPr>
        <w:t>separated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comma,</w:t>
      </w:r>
      <w:r>
        <w:rPr>
          <w:i/>
          <w:spacing w:val="-2"/>
        </w:rPr>
        <w:t xml:space="preserve"> </w:t>
      </w:r>
      <w:r>
        <w:rPr>
          <w:i/>
        </w:rPr>
        <w:t>participant</w:t>
      </w:r>
      <w:r>
        <w:rPr>
          <w:i/>
          <w:spacing w:val="-3"/>
        </w:rPr>
        <w:t xml:space="preserve"> 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underlined,</w:t>
      </w:r>
      <w:r>
        <w:rPr>
          <w:i/>
          <w:spacing w:val="-52"/>
        </w:rPr>
        <w:t xml:space="preserve"> </w:t>
      </w:r>
      <w:r>
        <w:rPr>
          <w:i/>
        </w:rPr>
        <w:t>single paragraph</w:t>
      </w:r>
    </w:p>
    <w:p w:rsidR="00762517" w:rsidRDefault="009C645A">
      <w:pPr>
        <w:spacing w:line="249" w:lineRule="exact"/>
        <w:ind w:left="106" w:right="109"/>
        <w:jc w:val="center"/>
        <w:rPr>
          <w:i/>
        </w:rPr>
      </w:pPr>
      <w:proofErr w:type="spellStart"/>
      <w:r>
        <w:rPr>
          <w:i/>
          <w:vertAlign w:val="superscript"/>
        </w:rPr>
        <w:t>a</w:t>
      </w:r>
      <w:r>
        <w:rPr>
          <w:i/>
        </w:rPr>
        <w:t>Authors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affiliations:</w:t>
      </w:r>
      <w:r>
        <w:rPr>
          <w:i/>
          <w:spacing w:val="-2"/>
        </w:rPr>
        <w:t xml:space="preserve"> </w:t>
      </w:r>
      <w:r>
        <w:rPr>
          <w:i/>
        </w:rPr>
        <w:t>Times</w:t>
      </w:r>
      <w:r>
        <w:rPr>
          <w:i/>
          <w:spacing w:val="-3"/>
        </w:rPr>
        <w:t xml:space="preserve"> </w:t>
      </w:r>
      <w:r>
        <w:rPr>
          <w:i/>
        </w:rPr>
        <w:t>New</w:t>
      </w:r>
      <w:r>
        <w:rPr>
          <w:i/>
          <w:spacing w:val="-2"/>
        </w:rPr>
        <w:t xml:space="preserve"> </w:t>
      </w:r>
      <w:r>
        <w:rPr>
          <w:i/>
        </w:rPr>
        <w:t>Roman,</w:t>
      </w:r>
      <w:r>
        <w:rPr>
          <w:i/>
          <w:spacing w:val="-2"/>
        </w:rPr>
        <w:t xml:space="preserve"> </w:t>
      </w:r>
      <w:r>
        <w:rPr>
          <w:i/>
        </w:rPr>
        <w:t>1</w:t>
      </w:r>
      <w:r w:rsidR="00D30BE9">
        <w:rPr>
          <w:i/>
        </w:rPr>
        <w:t>1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italic.</w:t>
      </w:r>
      <w:r>
        <w:rPr>
          <w:i/>
          <w:spacing w:val="-2"/>
        </w:rPr>
        <w:t xml:space="preserve"> </w:t>
      </w:r>
      <w:r>
        <w:rPr>
          <w:i/>
        </w:rPr>
        <w:t>(Company,</w:t>
      </w:r>
      <w:r>
        <w:rPr>
          <w:i/>
          <w:spacing w:val="-2"/>
        </w:rPr>
        <w:t xml:space="preserve"> </w:t>
      </w:r>
      <w:r>
        <w:rPr>
          <w:i/>
        </w:rPr>
        <w:t>address,</w:t>
      </w:r>
      <w:r>
        <w:rPr>
          <w:i/>
          <w:spacing w:val="-1"/>
        </w:rPr>
        <w:t xml:space="preserve"> </w:t>
      </w:r>
      <w:r>
        <w:rPr>
          <w:i/>
        </w:rPr>
        <w:t>e-mail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contacts)</w:t>
      </w:r>
    </w:p>
    <w:p w:rsidR="00762517" w:rsidRDefault="009C645A">
      <w:pPr>
        <w:spacing w:before="31"/>
        <w:ind w:left="106" w:right="109"/>
        <w:jc w:val="center"/>
        <w:rPr>
          <w:i/>
        </w:rPr>
      </w:pPr>
      <w:proofErr w:type="spellStart"/>
      <w:r>
        <w:rPr>
          <w:i/>
          <w:vertAlign w:val="superscript"/>
        </w:rPr>
        <w:t>b</w:t>
      </w:r>
      <w:r>
        <w:rPr>
          <w:i/>
        </w:rPr>
        <w:t>Authors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affiliations:</w:t>
      </w:r>
      <w:r>
        <w:rPr>
          <w:i/>
          <w:spacing w:val="-2"/>
        </w:rPr>
        <w:t xml:space="preserve"> </w:t>
      </w:r>
      <w:r>
        <w:rPr>
          <w:i/>
        </w:rPr>
        <w:t>Times</w:t>
      </w:r>
      <w:r>
        <w:rPr>
          <w:i/>
          <w:spacing w:val="-4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Roman,</w:t>
      </w:r>
      <w:r>
        <w:rPr>
          <w:i/>
          <w:spacing w:val="-2"/>
        </w:rPr>
        <w:t xml:space="preserve"> </w:t>
      </w:r>
      <w:r>
        <w:rPr>
          <w:i/>
        </w:rPr>
        <w:t>1</w:t>
      </w:r>
      <w:r w:rsidR="00D30BE9">
        <w:rPr>
          <w:i/>
        </w:rPr>
        <w:t>1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italic.</w:t>
      </w:r>
      <w:r>
        <w:rPr>
          <w:i/>
          <w:spacing w:val="-2"/>
        </w:rPr>
        <w:t xml:space="preserve"> </w:t>
      </w:r>
      <w:r>
        <w:rPr>
          <w:i/>
        </w:rPr>
        <w:t>(Company,</w:t>
      </w:r>
      <w:r>
        <w:rPr>
          <w:i/>
          <w:spacing w:val="-1"/>
        </w:rPr>
        <w:t xml:space="preserve"> </w:t>
      </w:r>
      <w:r>
        <w:rPr>
          <w:i/>
        </w:rPr>
        <w:t>address,</w:t>
      </w:r>
      <w:r>
        <w:rPr>
          <w:i/>
          <w:spacing w:val="-2"/>
        </w:rPr>
        <w:t xml:space="preserve"> </w:t>
      </w:r>
      <w:r>
        <w:rPr>
          <w:i/>
        </w:rPr>
        <w:t>e-mail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contacts)</w:t>
      </w:r>
    </w:p>
    <w:p w:rsidR="00762517" w:rsidRDefault="009C645A">
      <w:pPr>
        <w:spacing w:before="37"/>
        <w:ind w:left="541" w:right="115"/>
        <w:jc w:val="center"/>
      </w:pPr>
      <w:r>
        <w:t>Text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abstract:</w:t>
      </w:r>
      <w:r>
        <w:rPr>
          <w:spacing w:val="-3"/>
        </w:rPr>
        <w:t xml:space="preserve"> </w:t>
      </w:r>
      <w:r>
        <w:t>Times New</w:t>
      </w:r>
      <w:r>
        <w:rPr>
          <w:spacing w:val="-2"/>
        </w:rPr>
        <w:t xml:space="preserve"> </w:t>
      </w:r>
      <w:r>
        <w:t>Roman</w:t>
      </w:r>
      <w:r>
        <w:rPr>
          <w:spacing w:val="-1"/>
        </w:rPr>
        <w:t xml:space="preserve"> </w:t>
      </w:r>
      <w:r>
        <w:t>11(the</w:t>
      </w:r>
      <w:r>
        <w:rPr>
          <w:spacing w:val="-3"/>
        </w:rPr>
        <w:t xml:space="preserve"> </w:t>
      </w:r>
      <w:r>
        <w:t>total length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text including</w:t>
      </w:r>
      <w:r>
        <w:rPr>
          <w:spacing w:val="-4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must not exceed</w:t>
      </w:r>
      <w:r>
        <w:rPr>
          <w:spacing w:val="-3"/>
        </w:rPr>
        <w:t xml:space="preserve"> </w:t>
      </w:r>
      <w:r>
        <w:t>one</w:t>
      </w:r>
    </w:p>
    <w:p w:rsidR="00762517" w:rsidRDefault="009C645A">
      <w:pPr>
        <w:spacing w:before="40"/>
        <w:ind w:left="106" w:right="109"/>
        <w:jc w:val="center"/>
      </w:pPr>
      <w:r>
        <w:t>page).</w:t>
      </w: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rPr>
          <w:sz w:val="24"/>
        </w:rPr>
      </w:pPr>
    </w:p>
    <w:p w:rsidR="00762517" w:rsidRDefault="00762517">
      <w:pPr>
        <w:pStyle w:val="BodyText"/>
        <w:spacing w:before="7"/>
        <w:rPr>
          <w:sz w:val="22"/>
        </w:rPr>
      </w:pPr>
    </w:p>
    <w:p w:rsidR="00762517" w:rsidRDefault="009C645A">
      <w:pPr>
        <w:ind w:left="106" w:right="114"/>
        <w:jc w:val="center"/>
        <w:rPr>
          <w:sz w:val="24"/>
        </w:rPr>
      </w:pPr>
      <w:r>
        <w:rPr>
          <w:color w:val="FF0000"/>
          <w:sz w:val="24"/>
        </w:rPr>
        <w:t>THE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OF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THE FILE</w:t>
      </w:r>
    </w:p>
    <w:p w:rsidR="00762517" w:rsidRDefault="009C645A">
      <w:pPr>
        <w:spacing w:before="41"/>
        <w:ind w:left="3919" w:right="3923"/>
        <w:jc w:val="center"/>
        <w:rPr>
          <w:sz w:val="24"/>
        </w:rPr>
      </w:pPr>
      <w:r>
        <w:rPr>
          <w:color w:val="FF0000"/>
          <w:sz w:val="24"/>
        </w:rPr>
        <w:t>author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name-abstract</w:t>
      </w:r>
    </w:p>
    <w:p w:rsidR="00762517" w:rsidRDefault="00762517">
      <w:pPr>
        <w:pStyle w:val="BodyText"/>
        <w:rPr>
          <w:sz w:val="26"/>
        </w:rPr>
      </w:pPr>
    </w:p>
    <w:p w:rsidR="00762517" w:rsidRDefault="00762517">
      <w:pPr>
        <w:pStyle w:val="BodyText"/>
        <w:rPr>
          <w:sz w:val="26"/>
        </w:rPr>
      </w:pPr>
    </w:p>
    <w:p w:rsidR="00762517" w:rsidRDefault="00762517">
      <w:pPr>
        <w:pStyle w:val="BodyText"/>
        <w:rPr>
          <w:sz w:val="26"/>
        </w:rPr>
      </w:pPr>
    </w:p>
    <w:p w:rsidR="00762517" w:rsidRDefault="00762517">
      <w:pPr>
        <w:pStyle w:val="BodyText"/>
        <w:spacing w:before="3"/>
        <w:rPr>
          <w:sz w:val="36"/>
        </w:rPr>
      </w:pPr>
    </w:p>
    <w:p w:rsidR="00762517" w:rsidRDefault="009C645A">
      <w:pPr>
        <w:pStyle w:val="BodyText"/>
        <w:ind w:left="105" w:right="115"/>
        <w:jc w:val="center"/>
      </w:pPr>
      <w:r>
        <w:t>Figure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legend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(Times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10)</w:t>
      </w: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rPr>
          <w:sz w:val="22"/>
        </w:rPr>
      </w:pPr>
    </w:p>
    <w:p w:rsidR="00762517" w:rsidRDefault="00762517">
      <w:pPr>
        <w:pStyle w:val="BodyText"/>
        <w:spacing w:before="5"/>
        <w:rPr>
          <w:sz w:val="18"/>
        </w:rPr>
      </w:pPr>
    </w:p>
    <w:p w:rsidR="00762517" w:rsidRDefault="009C645A">
      <w:pPr>
        <w:ind w:left="102"/>
        <w:rPr>
          <w:sz w:val="20"/>
        </w:rPr>
      </w:pPr>
      <w:r>
        <w:rPr>
          <w:b/>
          <w:sz w:val="20"/>
        </w:rPr>
        <w:t>Acknowledgement: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Roman, 10</w:t>
      </w:r>
    </w:p>
    <w:p w:rsidR="00762517" w:rsidRDefault="009C645A">
      <w:pPr>
        <w:spacing w:before="34"/>
        <w:ind w:left="102"/>
        <w:rPr>
          <w:sz w:val="20"/>
        </w:rPr>
      </w:pPr>
      <w:r>
        <w:rPr>
          <w:b/>
          <w:sz w:val="20"/>
        </w:rPr>
        <w:t>References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necessary):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Roman,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</w:p>
    <w:p w:rsidR="00762517" w:rsidRDefault="009C645A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Curtis,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Shiu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W.</w:t>
      </w:r>
      <w:r>
        <w:rPr>
          <w:spacing w:val="-2"/>
          <w:sz w:val="20"/>
        </w:rPr>
        <w:t xml:space="preserve"> </w:t>
      </w:r>
      <w:r>
        <w:rPr>
          <w:sz w:val="20"/>
        </w:rPr>
        <w:t>Butler,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Huffmann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Soc., </w:t>
      </w:r>
      <w:r>
        <w:rPr>
          <w:b/>
          <w:i/>
          <w:sz w:val="20"/>
        </w:rPr>
        <w:t>108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3335,</w:t>
      </w:r>
      <w:r>
        <w:rPr>
          <w:spacing w:val="-2"/>
          <w:sz w:val="20"/>
        </w:rPr>
        <w:t xml:space="preserve"> </w:t>
      </w:r>
      <w:r>
        <w:rPr>
          <w:sz w:val="20"/>
        </w:rPr>
        <w:t>1986.</w:t>
      </w:r>
    </w:p>
    <w:p w:rsidR="00762517" w:rsidRDefault="009C645A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Shiu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Curtis,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Huffmann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Soc.,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118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2014,</w:t>
      </w:r>
      <w:r>
        <w:rPr>
          <w:spacing w:val="-4"/>
          <w:sz w:val="20"/>
        </w:rPr>
        <w:t xml:space="preserve"> </w:t>
      </w:r>
      <w:r>
        <w:rPr>
          <w:sz w:val="20"/>
        </w:rPr>
        <w:t>1988.</w:t>
      </w:r>
    </w:p>
    <w:p w:rsidR="00762517" w:rsidRDefault="009C645A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37"/>
        <w:ind w:hanging="361"/>
        <w:rPr>
          <w:sz w:val="20"/>
        </w:rPr>
      </w:pP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Brown</w:t>
      </w:r>
      <w:r>
        <w:rPr>
          <w:spacing w:val="-3"/>
          <w:sz w:val="20"/>
        </w:rPr>
        <w:t xml:space="preserve"> </w:t>
      </w:r>
      <w:r>
        <w:rPr>
          <w:sz w:val="20"/>
        </w:rPr>
        <w:t>and K.</w:t>
      </w:r>
      <w:r>
        <w:rPr>
          <w:spacing w:val="1"/>
          <w:sz w:val="20"/>
        </w:rPr>
        <w:t xml:space="preserve"> </w:t>
      </w:r>
      <w:r>
        <w:rPr>
          <w:sz w:val="20"/>
        </w:rPr>
        <w:t>Austin,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Physique </w:t>
      </w:r>
      <w:r>
        <w:rPr>
          <w:sz w:val="20"/>
        </w:rPr>
        <w:t>(Publisher</w:t>
      </w:r>
      <w:r>
        <w:rPr>
          <w:spacing w:val="-1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Publisher City,</w:t>
      </w:r>
      <w:r>
        <w:rPr>
          <w:spacing w:val="-2"/>
          <w:sz w:val="20"/>
        </w:rPr>
        <w:t xml:space="preserve"> </w:t>
      </w:r>
      <w:r>
        <w:rPr>
          <w:sz w:val="20"/>
        </w:rPr>
        <w:t>2005),</w:t>
      </w:r>
      <w:r>
        <w:rPr>
          <w:spacing w:val="-4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25–30.</w:t>
      </w:r>
    </w:p>
    <w:p w:rsidR="00762517" w:rsidRDefault="009C645A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Davids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“Recovery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binary</w:t>
      </w:r>
      <w:r>
        <w:rPr>
          <w:spacing w:val="-6"/>
          <w:sz w:val="20"/>
        </w:rPr>
        <w:t xml:space="preserve"> </w:t>
      </w:r>
      <w:r>
        <w:rPr>
          <w:sz w:val="20"/>
        </w:rPr>
        <w:t>aluminum</w:t>
      </w:r>
      <w:r>
        <w:rPr>
          <w:spacing w:val="-4"/>
          <w:sz w:val="20"/>
        </w:rPr>
        <w:t xml:space="preserve"> </w:t>
      </w:r>
      <w:r>
        <w:rPr>
          <w:sz w:val="20"/>
        </w:rPr>
        <w:t>alloys,” Ph.D.</w:t>
      </w:r>
      <w:r>
        <w:rPr>
          <w:spacing w:val="-2"/>
          <w:sz w:val="20"/>
        </w:rPr>
        <w:t xml:space="preserve"> </w:t>
      </w:r>
      <w:r>
        <w:rPr>
          <w:sz w:val="20"/>
        </w:rPr>
        <w:t>thesis,</w:t>
      </w:r>
      <w:r>
        <w:rPr>
          <w:spacing w:val="-2"/>
          <w:sz w:val="20"/>
        </w:rPr>
        <w:t xml:space="preserve"> </w:t>
      </w:r>
      <w:r>
        <w:rPr>
          <w:sz w:val="20"/>
        </w:rPr>
        <w:t>Harvard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 w:rsidR="00762517" w:rsidRDefault="009C645A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Jackson</w:t>
      </w:r>
      <w:r>
        <w:rPr>
          <w:spacing w:val="-2"/>
          <w:sz w:val="20"/>
        </w:rPr>
        <w:t xml:space="preserve"> </w:t>
      </w:r>
      <w:r>
        <w:rPr>
          <w:sz w:val="20"/>
        </w:rPr>
        <w:t>and T.</w:t>
      </w:r>
      <w:r>
        <w:rPr>
          <w:spacing w:val="-3"/>
          <w:sz w:val="20"/>
        </w:rPr>
        <w:t xml:space="preserve"> </w:t>
      </w:r>
      <w:r>
        <w:rPr>
          <w:sz w:val="20"/>
        </w:rPr>
        <w:t>Pitman,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-1"/>
          <w:sz w:val="20"/>
        </w:rPr>
        <w:t xml:space="preserve"> </w:t>
      </w:r>
      <w:r>
        <w:rPr>
          <w:sz w:val="20"/>
        </w:rPr>
        <w:t>Patent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6,345,224 (8 July</w:t>
      </w:r>
      <w:r>
        <w:rPr>
          <w:spacing w:val="-5"/>
          <w:sz w:val="20"/>
        </w:rPr>
        <w:t xml:space="preserve"> </w:t>
      </w:r>
      <w:r>
        <w:rPr>
          <w:sz w:val="20"/>
        </w:rPr>
        <w:t>2004)</w:t>
      </w:r>
    </w:p>
    <w:sectPr w:rsidR="00762517" w:rsidSect="007A2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6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05" w:rsidRDefault="00947905" w:rsidP="001D633E">
      <w:r>
        <w:separator/>
      </w:r>
    </w:p>
  </w:endnote>
  <w:endnote w:type="continuationSeparator" w:id="0">
    <w:p w:rsidR="00947905" w:rsidRDefault="00947905" w:rsidP="001D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3B" w:rsidRDefault="007134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3B" w:rsidRPr="005A31EE" w:rsidRDefault="005A31EE" w:rsidP="00100ABA">
    <w:pPr>
      <w:pStyle w:val="Footer"/>
      <w:jc w:val="center"/>
      <w:rPr>
        <w:b/>
        <w:bCs/>
        <w:i/>
        <w:iCs/>
        <w:sz w:val="28"/>
        <w:szCs w:val="28"/>
      </w:rPr>
    </w:pPr>
    <w:r w:rsidRPr="005A31EE">
      <w:rPr>
        <w:b/>
        <w:bCs/>
        <w:i/>
        <w:iCs/>
        <w:sz w:val="28"/>
        <w:szCs w:val="28"/>
      </w:rPr>
      <w:t xml:space="preserve">October 20-23. </w:t>
    </w:r>
    <w:r w:rsidR="00100ABA" w:rsidRPr="005A31EE">
      <w:rPr>
        <w:b/>
        <w:bCs/>
        <w:i/>
        <w:iCs/>
        <w:sz w:val="28"/>
        <w:szCs w:val="28"/>
      </w:rPr>
      <w:t>Kutaisi, Georgia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3B" w:rsidRDefault="00713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05" w:rsidRDefault="00947905" w:rsidP="001D633E">
      <w:r>
        <w:separator/>
      </w:r>
    </w:p>
  </w:footnote>
  <w:footnote w:type="continuationSeparator" w:id="0">
    <w:p w:rsidR="00947905" w:rsidRDefault="00947905" w:rsidP="001D6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3B" w:rsidRDefault="007134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3E" w:rsidRPr="005A31EE" w:rsidRDefault="0071343B" w:rsidP="001D633E">
    <w:pPr>
      <w:pStyle w:val="TITLE0"/>
      <w:jc w:val="center"/>
      <w:rPr>
        <w:bCs/>
        <w:i/>
        <w:caps w:val="0"/>
        <w:szCs w:val="28"/>
        <w:lang w:val="en-GB"/>
      </w:rPr>
    </w:pPr>
    <w:r w:rsidRPr="005A31EE">
      <w:rPr>
        <w:bCs/>
        <w:i/>
        <w:caps w:val="0"/>
        <w:szCs w:val="28"/>
        <w:lang w:val="en-GB"/>
      </w:rPr>
      <w:t>9</w:t>
    </w:r>
    <w:r w:rsidR="001D633E" w:rsidRPr="005A31EE">
      <w:rPr>
        <w:bCs/>
        <w:i/>
        <w:caps w:val="0"/>
        <w:szCs w:val="28"/>
        <w:vertAlign w:val="superscript"/>
        <w:lang w:val="en-GB"/>
      </w:rPr>
      <w:t>th</w:t>
    </w:r>
    <w:r w:rsidR="001D633E" w:rsidRPr="005A31EE">
      <w:rPr>
        <w:bCs/>
        <w:i/>
        <w:szCs w:val="28"/>
        <w:lang w:val="en-GB"/>
      </w:rPr>
      <w:t xml:space="preserve"> I</w:t>
    </w:r>
    <w:r w:rsidR="001D633E" w:rsidRPr="005A31EE">
      <w:rPr>
        <w:bCs/>
        <w:i/>
        <w:caps w:val="0"/>
        <w:szCs w:val="28"/>
        <w:lang w:val="en-GB"/>
      </w:rPr>
      <w:t>nternational</w:t>
    </w:r>
    <w:r w:rsidR="001D633E" w:rsidRPr="005A31EE">
      <w:rPr>
        <w:bCs/>
        <w:i/>
        <w:szCs w:val="28"/>
        <w:lang w:val="en-GB"/>
      </w:rPr>
      <w:t xml:space="preserve"> C</w:t>
    </w:r>
    <w:r w:rsidR="001D633E" w:rsidRPr="005A31EE">
      <w:rPr>
        <w:bCs/>
        <w:i/>
        <w:caps w:val="0"/>
        <w:szCs w:val="28"/>
        <w:lang w:val="en-GB"/>
      </w:rPr>
      <w:t>aucasian</w:t>
    </w:r>
    <w:r w:rsidR="001D633E" w:rsidRPr="005A31EE">
      <w:rPr>
        <w:bCs/>
        <w:i/>
        <w:szCs w:val="28"/>
        <w:lang w:val="en-GB"/>
      </w:rPr>
      <w:t xml:space="preserve"> S</w:t>
    </w:r>
    <w:r w:rsidR="001D633E" w:rsidRPr="005A31EE">
      <w:rPr>
        <w:bCs/>
        <w:i/>
        <w:caps w:val="0"/>
        <w:szCs w:val="28"/>
        <w:lang w:val="en-GB"/>
      </w:rPr>
      <w:t>ymposium</w:t>
    </w:r>
    <w:r w:rsidR="001D633E" w:rsidRPr="005A31EE">
      <w:rPr>
        <w:bCs/>
        <w:i/>
        <w:szCs w:val="28"/>
        <w:lang w:val="en-GB"/>
      </w:rPr>
      <w:t xml:space="preserve"> </w:t>
    </w:r>
    <w:r w:rsidR="001D633E" w:rsidRPr="005A31EE">
      <w:rPr>
        <w:bCs/>
        <w:i/>
        <w:caps w:val="0"/>
        <w:szCs w:val="28"/>
        <w:lang w:val="en-GB"/>
      </w:rPr>
      <w:t>on</w:t>
    </w:r>
    <w:r w:rsidR="001D633E" w:rsidRPr="005A31EE">
      <w:rPr>
        <w:bCs/>
        <w:i/>
        <w:szCs w:val="28"/>
        <w:lang w:val="en-GB"/>
      </w:rPr>
      <w:t xml:space="preserve"> P</w:t>
    </w:r>
    <w:r w:rsidR="001D633E" w:rsidRPr="005A31EE">
      <w:rPr>
        <w:bCs/>
        <w:i/>
        <w:caps w:val="0"/>
        <w:szCs w:val="28"/>
        <w:lang w:val="en-GB"/>
      </w:rPr>
      <w:t>olymers</w:t>
    </w:r>
    <w:r w:rsidR="001D633E" w:rsidRPr="005A31EE">
      <w:rPr>
        <w:bCs/>
        <w:i/>
        <w:szCs w:val="28"/>
        <w:lang w:val="en-GB"/>
      </w:rPr>
      <w:t xml:space="preserve"> &amp; A</w:t>
    </w:r>
    <w:r w:rsidR="001D633E" w:rsidRPr="005A31EE">
      <w:rPr>
        <w:bCs/>
        <w:i/>
        <w:caps w:val="0"/>
        <w:szCs w:val="28"/>
        <w:lang w:val="en-GB"/>
      </w:rPr>
      <w:t xml:space="preserve">dvanced </w:t>
    </w:r>
    <w:r w:rsidR="001D633E" w:rsidRPr="005A31EE">
      <w:rPr>
        <w:bCs/>
        <w:i/>
        <w:szCs w:val="28"/>
        <w:lang w:val="en-GB"/>
      </w:rPr>
      <w:t>M</w:t>
    </w:r>
    <w:r w:rsidR="001D633E" w:rsidRPr="005A31EE">
      <w:rPr>
        <w:bCs/>
        <w:i/>
        <w:caps w:val="0"/>
        <w:szCs w:val="28"/>
        <w:lang w:val="en-GB"/>
      </w:rPr>
      <w:t>aterials</w:t>
    </w:r>
  </w:p>
  <w:p w:rsidR="001D633E" w:rsidRPr="0008638B" w:rsidRDefault="001D633E" w:rsidP="001D633E">
    <w:pPr>
      <w:pStyle w:val="Header"/>
      <w:jc w:val="center"/>
      <w:rPr>
        <w:b/>
        <w:iCs/>
        <w:sz w:val="28"/>
        <w:szCs w:val="28"/>
        <w:lang w:val="en-GB"/>
      </w:rPr>
    </w:pPr>
    <w:r w:rsidRPr="0008638B">
      <w:rPr>
        <w:b/>
        <w:iCs/>
        <w:sz w:val="28"/>
        <w:szCs w:val="28"/>
        <w:lang w:val="en-GB"/>
      </w:rPr>
      <w:t>Abstract</w:t>
    </w:r>
  </w:p>
  <w:p w:rsidR="001D633E" w:rsidRDefault="001D63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3B" w:rsidRDefault="00713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B5"/>
    <w:multiLevelType w:val="hybridMultilevel"/>
    <w:tmpl w:val="400EA8B2"/>
    <w:lvl w:ilvl="0" w:tplc="39D299D6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326CAA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0AA571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87ECDD0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AE744E4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947265F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AA4BD4A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49F22A6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AD3A1542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2517"/>
    <w:rsid w:val="0008638B"/>
    <w:rsid w:val="00100ABA"/>
    <w:rsid w:val="001A450F"/>
    <w:rsid w:val="001C2D26"/>
    <w:rsid w:val="001D633E"/>
    <w:rsid w:val="002B4676"/>
    <w:rsid w:val="003C4859"/>
    <w:rsid w:val="00406DB4"/>
    <w:rsid w:val="00567076"/>
    <w:rsid w:val="005A31EE"/>
    <w:rsid w:val="00646CA5"/>
    <w:rsid w:val="006D450F"/>
    <w:rsid w:val="0071343B"/>
    <w:rsid w:val="00762517"/>
    <w:rsid w:val="007A2F50"/>
    <w:rsid w:val="007D566F"/>
    <w:rsid w:val="008545AD"/>
    <w:rsid w:val="00896FE7"/>
    <w:rsid w:val="00947905"/>
    <w:rsid w:val="009C645A"/>
    <w:rsid w:val="00A30738"/>
    <w:rsid w:val="00BC23D0"/>
    <w:rsid w:val="00C20E17"/>
    <w:rsid w:val="00C30554"/>
    <w:rsid w:val="00D30BE9"/>
    <w:rsid w:val="00E17022"/>
    <w:rsid w:val="00E4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5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2F50"/>
    <w:rPr>
      <w:sz w:val="20"/>
      <w:szCs w:val="20"/>
    </w:rPr>
  </w:style>
  <w:style w:type="paragraph" w:styleId="Title">
    <w:name w:val="Title"/>
    <w:basedOn w:val="Normal"/>
    <w:uiPriority w:val="10"/>
    <w:qFormat/>
    <w:rsid w:val="007A2F50"/>
    <w:pPr>
      <w:spacing w:before="41"/>
      <w:ind w:left="106" w:right="1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A2F50"/>
    <w:pPr>
      <w:spacing w:before="34"/>
      <w:ind w:left="507" w:hanging="361"/>
    </w:pPr>
  </w:style>
  <w:style w:type="paragraph" w:customStyle="1" w:styleId="TableParagraph">
    <w:name w:val="Table Paragraph"/>
    <w:basedOn w:val="Normal"/>
    <w:uiPriority w:val="1"/>
    <w:qFormat/>
    <w:rsid w:val="007A2F50"/>
  </w:style>
  <w:style w:type="paragraph" w:styleId="Header">
    <w:name w:val="header"/>
    <w:basedOn w:val="Normal"/>
    <w:link w:val="HeaderChar"/>
    <w:unhideWhenUsed/>
    <w:rsid w:val="001D6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63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6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633E"/>
    <w:rPr>
      <w:rFonts w:ascii="Times New Roman" w:eastAsia="Times New Roman" w:hAnsi="Times New Roman" w:cs="Times New Roman"/>
    </w:rPr>
  </w:style>
  <w:style w:type="paragraph" w:customStyle="1" w:styleId="TITLE0">
    <w:name w:val="TITLE"/>
    <w:basedOn w:val="Normal"/>
    <w:next w:val="Normal"/>
    <w:rsid w:val="001D633E"/>
    <w:pPr>
      <w:widowControl/>
      <w:autoSpaceDE/>
      <w:autoSpaceDN/>
      <w:jc w:val="both"/>
    </w:pPr>
    <w:rPr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levani</cp:lastModifiedBy>
  <cp:revision>2</cp:revision>
  <dcterms:created xsi:type="dcterms:W3CDTF">2025-04-02T18:09:00Z</dcterms:created>
  <dcterms:modified xsi:type="dcterms:W3CDTF">2025-04-02T18:09:00Z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  <property fmtid="{D5CDD505-2E9C-101B-9397-08002B2CF9AE}" pid="5" name="GrammarlyDocumentId">
    <vt:lpwstr>712c90d6e72dda18c660bde7654c5385549413666b4992d685748a76d604f485</vt:lpwstr>
  </property>
</Properties>
</file>